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1D5" w:rsidRDefault="003631D5" w:rsidP="003631D5">
      <w:pPr>
        <w:jc w:val="center"/>
        <w:rPr>
          <w:rFonts w:ascii="EucrosiaUPC" w:hAnsi="EucrosiaUPC" w:cs="EucrosiaUPC"/>
          <w:sz w:val="52"/>
          <w:szCs w:val="52"/>
          <w:lang w:val="es-MX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123190</wp:posOffset>
            </wp:positionH>
            <wp:positionV relativeFrom="paragraph">
              <wp:posOffset>5017770</wp:posOffset>
            </wp:positionV>
            <wp:extent cx="5162550" cy="3871595"/>
            <wp:effectExtent l="0" t="0" r="0" b="0"/>
            <wp:wrapTight wrapText="bothSides">
              <wp:wrapPolygon edited="0">
                <wp:start x="0" y="0"/>
                <wp:lineTo x="0" y="21469"/>
                <wp:lineTo x="21520" y="21469"/>
                <wp:lineTo x="21520" y="0"/>
                <wp:lineTo x="0" y="0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87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757555</wp:posOffset>
            </wp:positionV>
            <wp:extent cx="5168900" cy="3876675"/>
            <wp:effectExtent l="0" t="0" r="0" b="9525"/>
            <wp:wrapTight wrapText="bothSides">
              <wp:wrapPolygon edited="0">
                <wp:start x="0" y="0"/>
                <wp:lineTo x="0" y="21547"/>
                <wp:lineTo x="21494" y="21547"/>
                <wp:lineTo x="21494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1D5">
        <w:rPr>
          <w:rFonts w:ascii="EucrosiaUPC" w:hAnsi="EucrosiaUPC" w:cs="EucrosiaUPC"/>
          <w:sz w:val="52"/>
          <w:szCs w:val="52"/>
          <w:lang w:val="es-MX"/>
        </w:rPr>
        <w:t xml:space="preserve">Mural </w:t>
      </w:r>
      <w:r>
        <w:rPr>
          <w:rFonts w:ascii="EucrosiaUPC" w:hAnsi="EucrosiaUPC" w:cs="EucrosiaUPC"/>
          <w:sz w:val="52"/>
          <w:szCs w:val="52"/>
          <w:lang w:val="es-MX"/>
        </w:rPr>
        <w:t>M</w:t>
      </w:r>
      <w:r w:rsidRPr="003631D5">
        <w:rPr>
          <w:rFonts w:ascii="EucrosiaUPC" w:hAnsi="EucrosiaUPC" w:cs="EucrosiaUPC"/>
          <w:sz w:val="52"/>
          <w:szCs w:val="52"/>
          <w:lang w:val="es-MX"/>
        </w:rPr>
        <w:t>unicipal</w:t>
      </w:r>
      <w:r>
        <w:rPr>
          <w:rFonts w:ascii="EucrosiaUPC" w:hAnsi="EucrosiaUPC" w:cs="EucrosiaUPC"/>
          <w:sz w:val="52"/>
          <w:szCs w:val="52"/>
          <w:lang w:val="es-MX"/>
        </w:rPr>
        <w:t xml:space="preserve"> de la Alcaldía de Moca.</w:t>
      </w:r>
    </w:p>
    <w:p w:rsidR="003631D5" w:rsidRPr="003631D5" w:rsidRDefault="003631D5" w:rsidP="003631D5">
      <w:pPr>
        <w:jc w:val="center"/>
        <w:rPr>
          <w:rFonts w:ascii="EucrosiaUPC" w:hAnsi="EucrosiaUPC" w:cs="EucrosiaUPC" w:hint="cs"/>
          <w:sz w:val="52"/>
          <w:szCs w:val="52"/>
          <w:lang w:val="es-MX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4573270</wp:posOffset>
            </wp:positionV>
            <wp:extent cx="5400040" cy="4050030"/>
            <wp:effectExtent l="0" t="0" r="0" b="7620"/>
            <wp:wrapTight wrapText="bothSides">
              <wp:wrapPolygon edited="0">
                <wp:start x="0" y="0"/>
                <wp:lineTo x="0" y="21539"/>
                <wp:lineTo x="21488" y="21539"/>
                <wp:lineTo x="21488" y="0"/>
                <wp:lineTo x="0" y="0"/>
              </wp:wrapPolygon>
            </wp:wrapTight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0</wp:posOffset>
            </wp:positionV>
            <wp:extent cx="5347335" cy="4010025"/>
            <wp:effectExtent l="0" t="0" r="5715" b="9525"/>
            <wp:wrapTight wrapText="bothSides">
              <wp:wrapPolygon edited="0">
                <wp:start x="0" y="0"/>
                <wp:lineTo x="0" y="21549"/>
                <wp:lineTo x="21546" y="21549"/>
                <wp:lineTo x="21546" y="0"/>
                <wp:lineTo x="0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33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31D5" w:rsidRPr="003631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1D5"/>
    <w:rsid w:val="0036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FAAC9A"/>
  <w15:chartTrackingRefBased/>
  <w15:docId w15:val="{533A80E0-5D22-4C5F-A1AD-38BB9E7C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DE JESÚS TAVERAS JIMÉNEZ</dc:creator>
  <cp:keywords/>
  <dc:description/>
  <cp:lastModifiedBy>CRISTIAN DE JESÚS TAVERAS JIMÉNEZ</cp:lastModifiedBy>
  <cp:revision>1</cp:revision>
  <dcterms:created xsi:type="dcterms:W3CDTF">2020-08-24T12:54:00Z</dcterms:created>
  <dcterms:modified xsi:type="dcterms:W3CDTF">2020-08-24T13:01:00Z</dcterms:modified>
</cp:coreProperties>
</file>