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E19" w14:textId="0B157890" w:rsidR="00C516AB" w:rsidRPr="001B03A8" w:rsidRDefault="00C516AB" w:rsidP="00D472FA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51BEEDA6" w14:textId="726C43BE" w:rsidR="00DE1A47" w:rsidRPr="001B03A8" w:rsidRDefault="00DE1A47" w:rsidP="00B33F80">
      <w:pPr>
        <w:ind w:left="720" w:hanging="720"/>
        <w:jc w:val="center"/>
        <w:rPr>
          <w:b/>
          <w:bCs/>
          <w:color w:val="00B050"/>
          <w:u w:val="single"/>
        </w:rPr>
      </w:pPr>
    </w:p>
    <w:p w14:paraId="39A0ABA3" w14:textId="6C81285B" w:rsidR="00162D3F" w:rsidRDefault="00B32E4B" w:rsidP="00B33F80">
      <w:pPr>
        <w:jc w:val="center"/>
        <w:rPr>
          <w:b/>
          <w:bCs/>
        </w:rPr>
      </w:pPr>
      <w:r>
        <w:rPr>
          <w:b/>
          <w:bCs/>
        </w:rPr>
        <w:t xml:space="preserve">CONSTRUCCION UNIDAD DE ATENCIÓN PRIMARIA RINCÓN DE LOS JIMENEZ </w:t>
      </w:r>
    </w:p>
    <w:p w14:paraId="3B761B7D" w14:textId="77777777" w:rsidR="003E1334" w:rsidRPr="001B03A8" w:rsidRDefault="003E1334" w:rsidP="00F41764">
      <w:pPr>
        <w:spacing w:line="360" w:lineRule="auto"/>
        <w:rPr>
          <w:b/>
          <w:bCs/>
          <w:u w:val="single"/>
        </w:rPr>
      </w:pPr>
    </w:p>
    <w:p w14:paraId="6C9BF922" w14:textId="3F7091EA" w:rsidR="001627B8" w:rsidRPr="009B364F" w:rsidRDefault="00EF1CA2" w:rsidP="001627B8">
      <w:pPr>
        <w:pStyle w:val="Prrafodelista"/>
        <w:numPr>
          <w:ilvl w:val="0"/>
          <w:numId w:val="27"/>
        </w:numPr>
        <w:jc w:val="both"/>
        <w:rPr>
          <w:b/>
          <w:bCs/>
          <w:u w:val="single"/>
        </w:rPr>
      </w:pPr>
      <w:r w:rsidRPr="009B364F">
        <w:rPr>
          <w:b/>
          <w:bCs/>
          <w:u w:val="single"/>
        </w:rPr>
        <w:t>DATOS GENERALES</w:t>
      </w:r>
    </w:p>
    <w:p w14:paraId="16789D78" w14:textId="77777777" w:rsidR="001627B8" w:rsidRPr="001627B8" w:rsidRDefault="001627B8" w:rsidP="001627B8">
      <w:pPr>
        <w:pStyle w:val="Prrafodelista"/>
        <w:jc w:val="both"/>
        <w:rPr>
          <w:b/>
          <w:bCs/>
        </w:rPr>
      </w:pPr>
    </w:p>
    <w:p w14:paraId="36B18756" w14:textId="77777777" w:rsidR="001627B8" w:rsidRDefault="001627B8" w:rsidP="001627B8">
      <w:pPr>
        <w:jc w:val="both"/>
      </w:pPr>
      <w:r w:rsidRPr="00EF1CA2">
        <w:rPr>
          <w:b/>
          <w:bCs/>
        </w:rPr>
        <w:t>Nombre de la obra:</w:t>
      </w:r>
      <w:r>
        <w:t xml:space="preserve"> Construcción de Unidad de Atención Primaria</w:t>
      </w:r>
    </w:p>
    <w:p w14:paraId="53A1BCFE" w14:textId="77777777" w:rsidR="001627B8" w:rsidRDefault="001627B8" w:rsidP="001627B8">
      <w:pPr>
        <w:jc w:val="both"/>
      </w:pPr>
    </w:p>
    <w:p w14:paraId="7EDC3270" w14:textId="77777777" w:rsidR="001627B8" w:rsidRDefault="001627B8" w:rsidP="001627B8">
      <w:pPr>
        <w:jc w:val="both"/>
      </w:pPr>
      <w:r w:rsidRPr="00EF1CA2">
        <w:rPr>
          <w:b/>
          <w:bCs/>
        </w:rPr>
        <w:t>Localización:</w:t>
      </w:r>
      <w:r>
        <w:t xml:space="preserve"> Rincón de Los Jiménez, Municipio de Moca, Provincia Espaillat</w:t>
      </w:r>
    </w:p>
    <w:p w14:paraId="6087EE8B" w14:textId="77777777" w:rsidR="001627B8" w:rsidRDefault="001627B8" w:rsidP="001627B8">
      <w:pPr>
        <w:jc w:val="both"/>
      </w:pPr>
    </w:p>
    <w:p w14:paraId="59D72E13" w14:textId="77777777" w:rsidR="001627B8" w:rsidRDefault="001627B8" w:rsidP="001627B8">
      <w:pPr>
        <w:jc w:val="both"/>
      </w:pPr>
      <w:r w:rsidRPr="00EF1CA2">
        <w:rPr>
          <w:b/>
          <w:bCs/>
        </w:rPr>
        <w:t>Entidad responsable</w:t>
      </w:r>
      <w:r>
        <w:t>: Ayuntamiento de Moca</w:t>
      </w:r>
    </w:p>
    <w:p w14:paraId="2F0F781A" w14:textId="77777777" w:rsidR="001627B8" w:rsidRDefault="001627B8" w:rsidP="001627B8">
      <w:pPr>
        <w:jc w:val="both"/>
      </w:pPr>
    </w:p>
    <w:p w14:paraId="2C04F108" w14:textId="52BE42AF" w:rsidR="001627B8" w:rsidRDefault="001627B8" w:rsidP="001627B8">
      <w:pPr>
        <w:jc w:val="both"/>
      </w:pPr>
      <w:r w:rsidRPr="00EF1CA2">
        <w:rPr>
          <w:b/>
          <w:bCs/>
        </w:rPr>
        <w:t>Modalidad de contratación</w:t>
      </w:r>
      <w:r>
        <w:t xml:space="preserve">: </w:t>
      </w:r>
      <w:r>
        <w:t xml:space="preserve">Comparación de precios </w:t>
      </w:r>
    </w:p>
    <w:p w14:paraId="479C0E96" w14:textId="77777777" w:rsidR="00EF1CA2" w:rsidRDefault="00EF1CA2" w:rsidP="001627B8">
      <w:pPr>
        <w:jc w:val="both"/>
      </w:pPr>
    </w:p>
    <w:p w14:paraId="15D9E0D9" w14:textId="0991D49F" w:rsidR="00EF1CA2" w:rsidRDefault="00EF1CA2" w:rsidP="001627B8">
      <w:pPr>
        <w:jc w:val="both"/>
      </w:pPr>
      <w:r w:rsidRPr="00EF1CA2">
        <w:rPr>
          <w:b/>
          <w:bCs/>
        </w:rPr>
        <w:t>Monto estimado del servicio:</w:t>
      </w:r>
      <w:r>
        <w:t xml:space="preserve"> 7,308,663.47 (siete millones trescientos ocho mil seiscientos sesenta y tres pesos dominicanos con 47/100)</w:t>
      </w:r>
    </w:p>
    <w:p w14:paraId="549F7A33" w14:textId="77777777" w:rsidR="001627B8" w:rsidRDefault="001627B8" w:rsidP="001627B8">
      <w:pPr>
        <w:jc w:val="both"/>
      </w:pPr>
    </w:p>
    <w:p w14:paraId="0F2EC706" w14:textId="753FF6F0" w:rsidR="00B33F80" w:rsidRDefault="001627B8" w:rsidP="001627B8">
      <w:pPr>
        <w:jc w:val="both"/>
      </w:pPr>
      <w:r w:rsidRPr="00EF1CA2">
        <w:rPr>
          <w:b/>
          <w:bCs/>
        </w:rPr>
        <w:t>Plazo estimado de ejecución</w:t>
      </w:r>
      <w:r>
        <w:t xml:space="preserve">: </w:t>
      </w:r>
      <w:r>
        <w:t>4 meses</w:t>
      </w:r>
    </w:p>
    <w:p w14:paraId="4EA973E0" w14:textId="77777777" w:rsidR="00D472FA" w:rsidRDefault="00D472FA" w:rsidP="001627B8">
      <w:pPr>
        <w:jc w:val="both"/>
      </w:pPr>
    </w:p>
    <w:p w14:paraId="0EF336B5" w14:textId="77777777" w:rsidR="001627B8" w:rsidRPr="009B364F" w:rsidRDefault="001627B8" w:rsidP="001627B8">
      <w:pPr>
        <w:jc w:val="both"/>
        <w:rPr>
          <w:u w:val="single"/>
        </w:rPr>
      </w:pPr>
    </w:p>
    <w:p w14:paraId="5E66FF60" w14:textId="7835FDCA" w:rsidR="00CE5883" w:rsidRPr="009B364F" w:rsidRDefault="00D472FA" w:rsidP="00CE5883">
      <w:pPr>
        <w:pStyle w:val="Prrafodelista"/>
        <w:numPr>
          <w:ilvl w:val="0"/>
          <w:numId w:val="27"/>
        </w:numPr>
        <w:jc w:val="both"/>
        <w:rPr>
          <w:b/>
          <w:bCs/>
          <w:u w:val="single"/>
          <w:lang w:val="es-DO"/>
        </w:rPr>
      </w:pPr>
      <w:r w:rsidRPr="009B364F">
        <w:rPr>
          <w:b/>
          <w:bCs/>
          <w:u w:val="single"/>
          <w:lang w:val="es-DO"/>
        </w:rPr>
        <w:t>ALCANCE DE LA OBRA</w:t>
      </w:r>
    </w:p>
    <w:p w14:paraId="7DF15B4D" w14:textId="77777777" w:rsidR="00CE5883" w:rsidRPr="00CE5883" w:rsidRDefault="00CE5883" w:rsidP="00CE5883">
      <w:pPr>
        <w:pStyle w:val="Prrafodelista"/>
        <w:jc w:val="both"/>
        <w:rPr>
          <w:b/>
          <w:bCs/>
          <w:lang w:val="es-DO"/>
        </w:rPr>
      </w:pPr>
    </w:p>
    <w:p w14:paraId="305FFE49" w14:textId="2047316E" w:rsidR="00CE5883" w:rsidRDefault="00CE5883" w:rsidP="00CE5883">
      <w:pPr>
        <w:jc w:val="both"/>
        <w:rPr>
          <w:lang w:val="es-DO"/>
        </w:rPr>
      </w:pPr>
      <w:r w:rsidRPr="00CE5883">
        <w:rPr>
          <w:lang w:val="es-DO"/>
        </w:rPr>
        <w:t xml:space="preserve">La obra comprende la ejecución completa de una edificación de </w:t>
      </w:r>
      <w:r w:rsidRPr="00CE5883">
        <w:rPr>
          <w:lang w:val="es-DO"/>
        </w:rPr>
        <w:t>un</w:t>
      </w:r>
      <w:r w:rsidRPr="00CE5883">
        <w:rPr>
          <w:lang w:val="es-DO"/>
        </w:rPr>
        <w:t xml:space="preserve"> nivel destinada a servicios de salud primaria, incluyendo:</w:t>
      </w:r>
    </w:p>
    <w:p w14:paraId="443F12C2" w14:textId="77777777" w:rsidR="00CE5883" w:rsidRPr="00CE5883" w:rsidRDefault="00CE5883" w:rsidP="00CE5883">
      <w:pPr>
        <w:jc w:val="both"/>
        <w:rPr>
          <w:lang w:val="es-DO"/>
        </w:rPr>
      </w:pPr>
    </w:p>
    <w:p w14:paraId="6DAB0C63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Obras preliminares y movimiento de tierra</w:t>
      </w:r>
    </w:p>
    <w:p w14:paraId="560711F2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Hormigón armado en cimentaciones, muros de contención, columnas, vigas y losa</w:t>
      </w:r>
    </w:p>
    <w:p w14:paraId="684864FA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Muros de mampostería y terminaciones de superficie</w:t>
      </w:r>
    </w:p>
    <w:p w14:paraId="3C56B286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Acabados: pañete, pintura, cerámica en pisos y muros</w:t>
      </w:r>
    </w:p>
    <w:p w14:paraId="650B8124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Instalaciones sanitarias: acometidas, aparatos sanitarios, pozo séptico, cisterna y trampa de grasa</w:t>
      </w:r>
    </w:p>
    <w:p w14:paraId="05662058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Instalaciones eléctricas: tomacorrientes, luminarias, data, alimentadores principales y puesta a tierra</w:t>
      </w:r>
    </w:p>
    <w:p w14:paraId="39F3706A" w14:textId="77777777" w:rsidR="00CE5883" w:rsidRP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Carpintería metálica: puertas y ventanas</w:t>
      </w:r>
    </w:p>
    <w:p w14:paraId="4B2C5EEF" w14:textId="73D2225D" w:rsidR="00CE5883" w:rsidRDefault="00CE5883" w:rsidP="00CE5883">
      <w:pPr>
        <w:numPr>
          <w:ilvl w:val="0"/>
          <w:numId w:val="28"/>
        </w:numPr>
        <w:jc w:val="both"/>
        <w:rPr>
          <w:lang w:val="es-DO"/>
        </w:rPr>
      </w:pPr>
      <w:r w:rsidRPr="00CE5883">
        <w:rPr>
          <w:lang w:val="es-DO"/>
        </w:rPr>
        <w:t>Obras exteriores: acera perimetral</w:t>
      </w:r>
      <w:r>
        <w:rPr>
          <w:lang w:val="es-DO"/>
        </w:rPr>
        <w:t xml:space="preserve"> y</w:t>
      </w:r>
      <w:r w:rsidRPr="00CE5883">
        <w:rPr>
          <w:lang w:val="es-DO"/>
        </w:rPr>
        <w:t xml:space="preserve"> limpieza final</w:t>
      </w:r>
    </w:p>
    <w:p w14:paraId="0B2A7E1C" w14:textId="77777777" w:rsidR="00D472FA" w:rsidRDefault="00D472FA" w:rsidP="00D472FA">
      <w:pPr>
        <w:jc w:val="both"/>
        <w:rPr>
          <w:lang w:val="es-DO"/>
        </w:rPr>
      </w:pPr>
    </w:p>
    <w:p w14:paraId="1847E9DE" w14:textId="77777777" w:rsidR="00D472FA" w:rsidRDefault="00D472FA" w:rsidP="00D472FA">
      <w:pPr>
        <w:jc w:val="both"/>
        <w:rPr>
          <w:lang w:val="es-DO"/>
        </w:rPr>
      </w:pPr>
    </w:p>
    <w:p w14:paraId="4C8860DD" w14:textId="77777777" w:rsidR="00D472FA" w:rsidRDefault="00D472FA" w:rsidP="00D472FA">
      <w:pPr>
        <w:jc w:val="both"/>
        <w:rPr>
          <w:lang w:val="es-DO"/>
        </w:rPr>
      </w:pPr>
    </w:p>
    <w:p w14:paraId="364575BE" w14:textId="77777777" w:rsidR="00D472FA" w:rsidRDefault="00D472FA" w:rsidP="00D472FA">
      <w:pPr>
        <w:jc w:val="both"/>
        <w:rPr>
          <w:lang w:val="es-DO"/>
        </w:rPr>
      </w:pPr>
    </w:p>
    <w:p w14:paraId="5549C7F2" w14:textId="77777777" w:rsidR="00371AB0" w:rsidRDefault="00371AB0" w:rsidP="00371AB0">
      <w:pPr>
        <w:jc w:val="both"/>
        <w:rPr>
          <w:lang w:val="es-DO"/>
        </w:rPr>
      </w:pPr>
    </w:p>
    <w:p w14:paraId="63B535FF" w14:textId="66B088F6" w:rsidR="00371AB0" w:rsidRPr="009B364F" w:rsidRDefault="00D472FA" w:rsidP="00371AB0">
      <w:pPr>
        <w:pStyle w:val="Prrafodelista"/>
        <w:numPr>
          <w:ilvl w:val="0"/>
          <w:numId w:val="27"/>
        </w:numPr>
        <w:jc w:val="both"/>
        <w:rPr>
          <w:b/>
          <w:bCs/>
          <w:u w:val="single"/>
          <w:lang w:val="es-DO"/>
        </w:rPr>
      </w:pPr>
      <w:r w:rsidRPr="009B364F">
        <w:rPr>
          <w:b/>
          <w:bCs/>
          <w:u w:val="single"/>
          <w:lang w:val="es-DO"/>
        </w:rPr>
        <w:lastRenderedPageBreak/>
        <w:t>CONDICIONES TÉCNICAS</w:t>
      </w:r>
    </w:p>
    <w:p w14:paraId="6AB2F655" w14:textId="77777777" w:rsidR="00371AB0" w:rsidRPr="00371AB0" w:rsidRDefault="00371AB0" w:rsidP="00371AB0">
      <w:pPr>
        <w:ind w:left="360"/>
        <w:jc w:val="both"/>
        <w:rPr>
          <w:b/>
          <w:bCs/>
          <w:lang w:val="es-DO"/>
        </w:rPr>
      </w:pPr>
    </w:p>
    <w:p w14:paraId="39E575F7" w14:textId="75815A29" w:rsidR="00371AB0" w:rsidRPr="00371AB0" w:rsidRDefault="00371AB0" w:rsidP="00371AB0">
      <w:pPr>
        <w:numPr>
          <w:ilvl w:val="0"/>
          <w:numId w:val="29"/>
        </w:numPr>
        <w:jc w:val="both"/>
        <w:rPr>
          <w:lang w:val="es-DO"/>
        </w:rPr>
      </w:pPr>
      <w:r w:rsidRPr="00371AB0">
        <w:rPr>
          <w:lang w:val="es-DO"/>
        </w:rPr>
        <w:t>Normas de construcción: Reglamento</w:t>
      </w:r>
      <w:r w:rsidRPr="00371AB0">
        <w:rPr>
          <w:lang w:val="es-DO"/>
        </w:rPr>
        <w:t xml:space="preserve">s Ministerio de la Vivienda y Edificaciones </w:t>
      </w:r>
      <w:r w:rsidRPr="00371AB0">
        <w:rPr>
          <w:lang w:val="es-DO"/>
        </w:rPr>
        <w:t>y normas ASTM/ACI para hormigón y acero.</w:t>
      </w:r>
    </w:p>
    <w:p w14:paraId="32EB6803" w14:textId="501C0B4A" w:rsidR="00371AB0" w:rsidRPr="00371AB0" w:rsidRDefault="00371AB0" w:rsidP="00371AB0">
      <w:pPr>
        <w:numPr>
          <w:ilvl w:val="0"/>
          <w:numId w:val="29"/>
        </w:numPr>
        <w:jc w:val="both"/>
        <w:rPr>
          <w:lang w:val="es-DO"/>
        </w:rPr>
      </w:pPr>
      <w:r w:rsidRPr="00371AB0">
        <w:rPr>
          <w:lang w:val="es-DO"/>
        </w:rPr>
        <w:t xml:space="preserve">Resistencia del hormigón: </w:t>
      </w:r>
      <w:proofErr w:type="spellStart"/>
      <w:r w:rsidR="00E306C1">
        <w:rPr>
          <w:lang w:val="es-DO"/>
        </w:rPr>
        <w:t>F</w:t>
      </w:r>
      <w:r w:rsidRPr="00371AB0">
        <w:rPr>
          <w:lang w:val="es-DO"/>
        </w:rPr>
        <w:t>’c</w:t>
      </w:r>
      <w:proofErr w:type="spellEnd"/>
      <w:r w:rsidRPr="00371AB0">
        <w:rPr>
          <w:lang w:val="es-DO"/>
        </w:rPr>
        <w:t xml:space="preserve"> = 180–210 kg/cm² según partida.</w:t>
      </w:r>
    </w:p>
    <w:p w14:paraId="0C02086B" w14:textId="52A95AD5" w:rsidR="00371AB0" w:rsidRDefault="00371AB0" w:rsidP="00371AB0">
      <w:pPr>
        <w:numPr>
          <w:ilvl w:val="0"/>
          <w:numId w:val="29"/>
        </w:numPr>
        <w:jc w:val="both"/>
        <w:rPr>
          <w:lang w:val="es-DO"/>
        </w:rPr>
      </w:pPr>
      <w:r w:rsidRPr="00371AB0">
        <w:rPr>
          <w:lang w:val="es-DO"/>
        </w:rPr>
        <w:t xml:space="preserve">Acero de refuerzo: </w:t>
      </w:r>
      <w:proofErr w:type="spellStart"/>
      <w:r w:rsidR="00E306C1">
        <w:rPr>
          <w:lang w:val="es-DO"/>
        </w:rPr>
        <w:t>F</w:t>
      </w:r>
      <w:r w:rsidRPr="00371AB0">
        <w:rPr>
          <w:lang w:val="es-DO"/>
        </w:rPr>
        <w:t>y</w:t>
      </w:r>
      <w:proofErr w:type="spellEnd"/>
      <w:r w:rsidRPr="00371AB0">
        <w:rPr>
          <w:lang w:val="es-DO"/>
        </w:rPr>
        <w:t xml:space="preserve"> = 4,200 kg/cm².</w:t>
      </w:r>
    </w:p>
    <w:p w14:paraId="7F1D8AFF" w14:textId="77777777" w:rsidR="00D472FA" w:rsidRDefault="00D472FA" w:rsidP="00D472FA">
      <w:pPr>
        <w:jc w:val="both"/>
        <w:rPr>
          <w:lang w:val="es-DO"/>
        </w:rPr>
      </w:pPr>
    </w:p>
    <w:p w14:paraId="2B0CD433" w14:textId="77777777" w:rsidR="00D472FA" w:rsidRDefault="00D472FA" w:rsidP="00D472FA">
      <w:pPr>
        <w:jc w:val="both"/>
        <w:rPr>
          <w:lang w:val="es-DO"/>
        </w:rPr>
      </w:pPr>
    </w:p>
    <w:p w14:paraId="423DACF8" w14:textId="6C488A72" w:rsidR="00D472FA" w:rsidRPr="009B364F" w:rsidRDefault="00D472FA" w:rsidP="00D472FA">
      <w:pPr>
        <w:pStyle w:val="Prrafodelista"/>
        <w:numPr>
          <w:ilvl w:val="0"/>
          <w:numId w:val="27"/>
        </w:numPr>
        <w:jc w:val="both"/>
        <w:rPr>
          <w:b/>
          <w:bCs/>
          <w:u w:val="single"/>
          <w:lang w:val="es-DO"/>
        </w:rPr>
      </w:pPr>
      <w:r w:rsidRPr="009B364F">
        <w:rPr>
          <w:b/>
          <w:bCs/>
          <w:u w:val="single"/>
          <w:lang w:val="es-DO"/>
        </w:rPr>
        <w:t xml:space="preserve">EQUIPOS DEL OFERENTE </w:t>
      </w:r>
    </w:p>
    <w:p w14:paraId="53218939" w14:textId="77777777" w:rsidR="00D472FA" w:rsidRPr="00371AB0" w:rsidRDefault="00D472FA" w:rsidP="00D472FA">
      <w:pPr>
        <w:ind w:left="360"/>
        <w:jc w:val="both"/>
        <w:rPr>
          <w:b/>
          <w:bCs/>
          <w:lang w:val="es-DO"/>
        </w:rPr>
      </w:pPr>
    </w:p>
    <w:p w14:paraId="3077AB25" w14:textId="64D92827" w:rsidR="00371AB0" w:rsidRDefault="00D472FA" w:rsidP="00D472FA">
      <w:pPr>
        <w:numPr>
          <w:ilvl w:val="0"/>
          <w:numId w:val="29"/>
        </w:numPr>
        <w:jc w:val="both"/>
        <w:rPr>
          <w:lang w:val="es-DO"/>
        </w:rPr>
      </w:pPr>
      <w:r>
        <w:rPr>
          <w:lang w:val="es-DO"/>
        </w:rPr>
        <w:t>Retro pala 416 o similar (1)</w:t>
      </w:r>
    </w:p>
    <w:p w14:paraId="7685ADD1" w14:textId="1B6AD67D" w:rsidR="00D472FA" w:rsidRDefault="00D472FA" w:rsidP="00D472FA">
      <w:pPr>
        <w:numPr>
          <w:ilvl w:val="0"/>
          <w:numId w:val="29"/>
        </w:numPr>
        <w:jc w:val="both"/>
        <w:rPr>
          <w:lang w:val="es-DO"/>
        </w:rPr>
      </w:pPr>
      <w:r>
        <w:rPr>
          <w:lang w:val="es-DO"/>
        </w:rPr>
        <w:t>Camión de 15 metros cubico o más (2)</w:t>
      </w:r>
    </w:p>
    <w:p w14:paraId="33A31C84" w14:textId="67843928" w:rsidR="00D472FA" w:rsidRDefault="00D472FA" w:rsidP="00D472FA">
      <w:pPr>
        <w:numPr>
          <w:ilvl w:val="0"/>
          <w:numId w:val="29"/>
        </w:numPr>
        <w:jc w:val="both"/>
        <w:rPr>
          <w:lang w:val="es-DO"/>
        </w:rPr>
      </w:pPr>
      <w:r>
        <w:rPr>
          <w:lang w:val="es-DO"/>
        </w:rPr>
        <w:t>Rodillo Vibrador</w:t>
      </w:r>
    </w:p>
    <w:p w14:paraId="2D86B208" w14:textId="7D70A5F3" w:rsidR="00D472FA" w:rsidRDefault="00D472FA" w:rsidP="00D472FA">
      <w:pPr>
        <w:numPr>
          <w:ilvl w:val="0"/>
          <w:numId w:val="29"/>
        </w:numPr>
        <w:jc w:val="both"/>
        <w:rPr>
          <w:lang w:val="es-DO"/>
        </w:rPr>
      </w:pPr>
      <w:r>
        <w:rPr>
          <w:lang w:val="es-DO"/>
        </w:rPr>
        <w:t xml:space="preserve">Compactador manual </w:t>
      </w:r>
    </w:p>
    <w:p w14:paraId="5C71AC4C" w14:textId="4DD4BA63" w:rsidR="005F4D3F" w:rsidRPr="00CE5883" w:rsidRDefault="005F4D3F" w:rsidP="00D472FA">
      <w:pPr>
        <w:numPr>
          <w:ilvl w:val="0"/>
          <w:numId w:val="29"/>
        </w:numPr>
        <w:jc w:val="both"/>
        <w:rPr>
          <w:lang w:val="es-DO"/>
        </w:rPr>
      </w:pPr>
      <w:r>
        <w:rPr>
          <w:lang w:val="es-DO"/>
        </w:rPr>
        <w:t xml:space="preserve">Mezcladora de 1.5 fundas </w:t>
      </w:r>
    </w:p>
    <w:p w14:paraId="7DB398E3" w14:textId="77777777" w:rsidR="00CE5883" w:rsidRPr="00CE5883" w:rsidRDefault="00CE5883" w:rsidP="001627B8">
      <w:pPr>
        <w:jc w:val="both"/>
        <w:rPr>
          <w:lang w:val="es-DO"/>
        </w:rPr>
      </w:pPr>
    </w:p>
    <w:p w14:paraId="49B746A6" w14:textId="2E2687A6" w:rsidR="00B932C7" w:rsidRPr="001B03A8" w:rsidRDefault="00B932C7" w:rsidP="00D25B32"/>
    <w:p w14:paraId="567E9480" w14:textId="2101E1CA" w:rsidR="00D351E6" w:rsidRPr="001B03A8" w:rsidRDefault="001B03A8" w:rsidP="00E306C1">
      <w:pPr>
        <w:pStyle w:val="Prrafodelista"/>
        <w:numPr>
          <w:ilvl w:val="0"/>
          <w:numId w:val="27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73477526" w14:textId="01E7BC5F" w:rsidR="009E6C59" w:rsidRPr="001B03A8" w:rsidRDefault="009E6C59" w:rsidP="003429B4"/>
    <w:p w14:paraId="4D93F99A" w14:textId="77777777" w:rsidR="00510695" w:rsidRPr="001B03A8" w:rsidRDefault="00D25B32" w:rsidP="009727F6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307D57CC" w14:textId="539E06F3" w:rsidR="003B5C21" w:rsidRDefault="003B5C21" w:rsidP="00D25B32"/>
    <w:p w14:paraId="652C93B5" w14:textId="77777777" w:rsidR="003B5C21" w:rsidRDefault="003B5C21" w:rsidP="00D25B32"/>
    <w:p w14:paraId="0E6EE66E" w14:textId="741C6620" w:rsidR="0047330A" w:rsidRPr="001B03A8" w:rsidRDefault="003B5C21" w:rsidP="00D25B32">
      <w:r w:rsidRPr="001B03A8">
        <w:t>Se</w:t>
      </w:r>
      <w:r w:rsidR="0047330A" w:rsidRPr="001B03A8">
        <w:t xml:space="preserve"> evaluarán los siguientes puntos bajo esta modalidad, todos desglosados en el anexo de ‘Criterios de Evaluación’ </w:t>
      </w:r>
    </w:p>
    <w:p w14:paraId="734A2439" w14:textId="77777777" w:rsidR="0047330A" w:rsidRPr="001B03A8" w:rsidRDefault="0047330A" w:rsidP="00D25B32"/>
    <w:p w14:paraId="3417CA56" w14:textId="2C2AA9C1" w:rsidR="00510695" w:rsidRPr="001B03A8" w:rsidRDefault="00D25B32" w:rsidP="0047330A">
      <w:pPr>
        <w:pStyle w:val="Prrafodelista"/>
        <w:numPr>
          <w:ilvl w:val="0"/>
          <w:numId w:val="24"/>
        </w:numPr>
      </w:pPr>
      <w:r w:rsidRPr="001B03A8">
        <w:t>Elegibilidad</w:t>
      </w:r>
    </w:p>
    <w:p w14:paraId="7BBF1F43" w14:textId="73C4D09C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Situación financiera</w:t>
      </w:r>
    </w:p>
    <w:p w14:paraId="6083EACE" w14:textId="094F1571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especifica del oferente</w:t>
      </w:r>
    </w:p>
    <w:p w14:paraId="39F6482C" w14:textId="0CB32C78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del personal clave</w:t>
      </w:r>
    </w:p>
    <w:p w14:paraId="50BDA719" w14:textId="74F6BB2B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Elegibilidad técnica</w:t>
      </w:r>
    </w:p>
    <w:p w14:paraId="2D9BA5C0" w14:textId="7C741889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 xml:space="preserve">Listado de equipos mínimos y su disponibilidad </w:t>
      </w:r>
    </w:p>
    <w:p w14:paraId="0CDE321D" w14:textId="1331F397" w:rsidR="0032196C" w:rsidRPr="001B03A8" w:rsidRDefault="0032196C" w:rsidP="0047330A">
      <w:pPr>
        <w:pStyle w:val="Prrafodelista"/>
        <w:numPr>
          <w:ilvl w:val="0"/>
          <w:numId w:val="24"/>
        </w:numPr>
      </w:pPr>
      <w:r w:rsidRPr="001B03A8">
        <w:t>Metodología de trabajo</w:t>
      </w:r>
    </w:p>
    <w:p w14:paraId="3C471D47" w14:textId="0F3AF5DA" w:rsidR="003B5C21" w:rsidRDefault="003B5C21" w:rsidP="00EA187D">
      <w:pPr>
        <w:jc w:val="both"/>
      </w:pPr>
    </w:p>
    <w:p w14:paraId="2AAADA07" w14:textId="777B0A38" w:rsidR="003E6EFC" w:rsidRDefault="003E6EFC" w:rsidP="00EA187D">
      <w:pPr>
        <w:jc w:val="both"/>
      </w:pPr>
    </w:p>
    <w:p w14:paraId="4643F1B7" w14:textId="77777777" w:rsidR="003E6EFC" w:rsidRDefault="003E6EFC" w:rsidP="00EA187D">
      <w:pPr>
        <w:jc w:val="both"/>
      </w:pPr>
    </w:p>
    <w:p w14:paraId="6C42BF58" w14:textId="67A23512" w:rsidR="003B5C21" w:rsidRPr="003B5C21" w:rsidRDefault="003B5C21" w:rsidP="00EA187D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54DAF23E" w14:textId="56F869DE" w:rsidR="003B5C21" w:rsidRPr="003B5C21" w:rsidRDefault="003B5C21" w:rsidP="00EA187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5C21">
        <w:rPr>
          <w:i/>
          <w:iCs/>
        </w:rPr>
        <w:t>Enc. Obras Públicas Municipales</w:t>
      </w:r>
    </w:p>
    <w:sectPr w:rsidR="003B5C21" w:rsidRPr="003B5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C39B" w14:textId="77777777" w:rsidR="002536B9" w:rsidRDefault="002536B9" w:rsidP="00A3006D">
      <w:r>
        <w:separator/>
      </w:r>
    </w:p>
  </w:endnote>
  <w:endnote w:type="continuationSeparator" w:id="0">
    <w:p w14:paraId="3CB39AEB" w14:textId="77777777" w:rsidR="002536B9" w:rsidRDefault="002536B9" w:rsidP="00A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8001" w14:textId="77777777" w:rsidR="002536B9" w:rsidRDefault="002536B9" w:rsidP="00A3006D">
      <w:r>
        <w:separator/>
      </w:r>
    </w:p>
  </w:footnote>
  <w:footnote w:type="continuationSeparator" w:id="0">
    <w:p w14:paraId="7B5896D0" w14:textId="77777777" w:rsidR="002536B9" w:rsidRDefault="002536B9" w:rsidP="00A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ACC7" w14:textId="171C4207" w:rsidR="00A3006D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BE3420" wp14:editId="06F22D1A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07B7B495" w14:textId="6EF0633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424D533" w14:textId="1F8B70C3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667AD9B" w14:textId="590D1AEC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C5BC1E4" w14:textId="57E0E80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897757" wp14:editId="532B4102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84BC3" w14:textId="367C4146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483A9046" w14:textId="6F689F89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FA3CC98" w14:textId="38672B11" w:rsidR="00A3006D" w:rsidRPr="00DE1A47" w:rsidRDefault="007C0788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49ECEC56" w14:textId="3552BBCE" w:rsidR="00A3006D" w:rsidRDefault="00A30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71F"/>
    <w:multiLevelType w:val="hybridMultilevel"/>
    <w:tmpl w:val="28C2F044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334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E1F"/>
    <w:multiLevelType w:val="multilevel"/>
    <w:tmpl w:val="A5C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54353"/>
    <w:multiLevelType w:val="hybridMultilevel"/>
    <w:tmpl w:val="19B6BD7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211C"/>
    <w:multiLevelType w:val="multilevel"/>
    <w:tmpl w:val="D3A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01E0F"/>
    <w:multiLevelType w:val="hybridMultilevel"/>
    <w:tmpl w:val="04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617C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92D15"/>
    <w:multiLevelType w:val="hybridMultilevel"/>
    <w:tmpl w:val="64EC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6E6B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446"/>
    <w:multiLevelType w:val="hybridMultilevel"/>
    <w:tmpl w:val="34A88772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43E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3BC7"/>
    <w:multiLevelType w:val="hybridMultilevel"/>
    <w:tmpl w:val="06B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81625"/>
    <w:multiLevelType w:val="hybridMultilevel"/>
    <w:tmpl w:val="2360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19E3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0AF"/>
    <w:multiLevelType w:val="hybridMultilevel"/>
    <w:tmpl w:val="7A70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C7F1A"/>
    <w:multiLevelType w:val="hybridMultilevel"/>
    <w:tmpl w:val="109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F57A4"/>
    <w:multiLevelType w:val="hybridMultilevel"/>
    <w:tmpl w:val="20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1CED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46F06"/>
    <w:multiLevelType w:val="hybridMultilevel"/>
    <w:tmpl w:val="2A848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DE4BF2"/>
    <w:multiLevelType w:val="hybridMultilevel"/>
    <w:tmpl w:val="1BDE6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2A8"/>
    <w:multiLevelType w:val="multilevel"/>
    <w:tmpl w:val="416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006E5"/>
    <w:multiLevelType w:val="hybridMultilevel"/>
    <w:tmpl w:val="1F0E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A057F"/>
    <w:multiLevelType w:val="multilevel"/>
    <w:tmpl w:val="1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BC63DAD"/>
    <w:multiLevelType w:val="hybridMultilevel"/>
    <w:tmpl w:val="3AFE7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00F9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6411"/>
    <w:multiLevelType w:val="hybridMultilevel"/>
    <w:tmpl w:val="550AB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5"/>
  </w:num>
  <w:num w:numId="2" w16cid:durableId="1051827">
    <w:abstractNumId w:val="22"/>
  </w:num>
  <w:num w:numId="3" w16cid:durableId="1110010310">
    <w:abstractNumId w:val="20"/>
  </w:num>
  <w:num w:numId="4" w16cid:durableId="1561094789">
    <w:abstractNumId w:val="18"/>
  </w:num>
  <w:num w:numId="5" w16cid:durableId="1641616399">
    <w:abstractNumId w:val="12"/>
  </w:num>
  <w:num w:numId="6" w16cid:durableId="1842970018">
    <w:abstractNumId w:val="26"/>
  </w:num>
  <w:num w:numId="7" w16cid:durableId="276522928">
    <w:abstractNumId w:val="16"/>
  </w:num>
  <w:num w:numId="8" w16cid:durableId="513231009">
    <w:abstractNumId w:val="10"/>
  </w:num>
  <w:num w:numId="9" w16cid:durableId="639113169">
    <w:abstractNumId w:val="19"/>
  </w:num>
  <w:num w:numId="10" w16cid:durableId="1217887221">
    <w:abstractNumId w:val="5"/>
  </w:num>
  <w:num w:numId="11" w16cid:durableId="1677462639">
    <w:abstractNumId w:val="9"/>
  </w:num>
  <w:num w:numId="12" w16cid:durableId="1177311206">
    <w:abstractNumId w:val="23"/>
  </w:num>
  <w:num w:numId="13" w16cid:durableId="2001227457">
    <w:abstractNumId w:val="17"/>
  </w:num>
  <w:num w:numId="14" w16cid:durableId="1564100075">
    <w:abstractNumId w:val="11"/>
  </w:num>
  <w:num w:numId="15" w16cid:durableId="218169494">
    <w:abstractNumId w:val="24"/>
  </w:num>
  <w:num w:numId="16" w16cid:durableId="4499065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19745">
    <w:abstractNumId w:val="14"/>
  </w:num>
  <w:num w:numId="18" w16cid:durableId="1847017498">
    <w:abstractNumId w:val="8"/>
  </w:num>
  <w:num w:numId="19" w16cid:durableId="451748290">
    <w:abstractNumId w:val="1"/>
  </w:num>
  <w:num w:numId="20" w16cid:durableId="738016950">
    <w:abstractNumId w:val="25"/>
  </w:num>
  <w:num w:numId="21" w16cid:durableId="1014890507">
    <w:abstractNumId w:val="21"/>
  </w:num>
  <w:num w:numId="22" w16cid:durableId="1310354968">
    <w:abstractNumId w:val="6"/>
  </w:num>
  <w:num w:numId="23" w16cid:durableId="487668378">
    <w:abstractNumId w:val="27"/>
  </w:num>
  <w:num w:numId="24" w16cid:durableId="1893731571">
    <w:abstractNumId w:val="13"/>
  </w:num>
  <w:num w:numId="25" w16cid:durableId="1957982742">
    <w:abstractNumId w:val="0"/>
  </w:num>
  <w:num w:numId="26" w16cid:durableId="929658011">
    <w:abstractNumId w:val="7"/>
  </w:num>
  <w:num w:numId="27" w16cid:durableId="193471650">
    <w:abstractNumId w:val="3"/>
  </w:num>
  <w:num w:numId="28" w16cid:durableId="611014862">
    <w:abstractNumId w:val="4"/>
  </w:num>
  <w:num w:numId="29" w16cid:durableId="19354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D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D"/>
    <w:rsid w:val="00011A39"/>
    <w:rsid w:val="0001299B"/>
    <w:rsid w:val="00092B9A"/>
    <w:rsid w:val="000D780E"/>
    <w:rsid w:val="000E13D1"/>
    <w:rsid w:val="00101373"/>
    <w:rsid w:val="00101D97"/>
    <w:rsid w:val="00122BA0"/>
    <w:rsid w:val="00136ACE"/>
    <w:rsid w:val="00151908"/>
    <w:rsid w:val="001627B8"/>
    <w:rsid w:val="00162D3F"/>
    <w:rsid w:val="00167849"/>
    <w:rsid w:val="001702F7"/>
    <w:rsid w:val="001748B1"/>
    <w:rsid w:val="00175331"/>
    <w:rsid w:val="00196D36"/>
    <w:rsid w:val="001A549F"/>
    <w:rsid w:val="001A59FD"/>
    <w:rsid w:val="001B03A8"/>
    <w:rsid w:val="001B3C94"/>
    <w:rsid w:val="001D072B"/>
    <w:rsid w:val="001D4388"/>
    <w:rsid w:val="001D7A86"/>
    <w:rsid w:val="001E476E"/>
    <w:rsid w:val="001E773D"/>
    <w:rsid w:val="001F05CC"/>
    <w:rsid w:val="001F2500"/>
    <w:rsid w:val="00207354"/>
    <w:rsid w:val="00222EDA"/>
    <w:rsid w:val="002378AF"/>
    <w:rsid w:val="002536B9"/>
    <w:rsid w:val="00266EAB"/>
    <w:rsid w:val="00272AFD"/>
    <w:rsid w:val="002B4C14"/>
    <w:rsid w:val="002E5C30"/>
    <w:rsid w:val="002F2E09"/>
    <w:rsid w:val="002F52CD"/>
    <w:rsid w:val="0032196C"/>
    <w:rsid w:val="0033636A"/>
    <w:rsid w:val="003429B4"/>
    <w:rsid w:val="00346331"/>
    <w:rsid w:val="00354F09"/>
    <w:rsid w:val="00363EB6"/>
    <w:rsid w:val="00371AB0"/>
    <w:rsid w:val="003A7C5A"/>
    <w:rsid w:val="003B1F59"/>
    <w:rsid w:val="003B5C21"/>
    <w:rsid w:val="003C047E"/>
    <w:rsid w:val="003D5C25"/>
    <w:rsid w:val="003E1334"/>
    <w:rsid w:val="003E6EFC"/>
    <w:rsid w:val="00410027"/>
    <w:rsid w:val="00417EFD"/>
    <w:rsid w:val="004332F6"/>
    <w:rsid w:val="004356A8"/>
    <w:rsid w:val="0043637D"/>
    <w:rsid w:val="004378C9"/>
    <w:rsid w:val="00441BEB"/>
    <w:rsid w:val="0047330A"/>
    <w:rsid w:val="00483874"/>
    <w:rsid w:val="00494C0A"/>
    <w:rsid w:val="00496C4B"/>
    <w:rsid w:val="004A6D2D"/>
    <w:rsid w:val="004A7EA6"/>
    <w:rsid w:val="004E73CD"/>
    <w:rsid w:val="004E74EA"/>
    <w:rsid w:val="00510695"/>
    <w:rsid w:val="00511769"/>
    <w:rsid w:val="00516BA7"/>
    <w:rsid w:val="00551AC7"/>
    <w:rsid w:val="005901E5"/>
    <w:rsid w:val="005A25BF"/>
    <w:rsid w:val="005B4AAD"/>
    <w:rsid w:val="005C7F53"/>
    <w:rsid w:val="005D0451"/>
    <w:rsid w:val="005D2D3B"/>
    <w:rsid w:val="005F4D3F"/>
    <w:rsid w:val="005F726B"/>
    <w:rsid w:val="00615841"/>
    <w:rsid w:val="00637831"/>
    <w:rsid w:val="00637A69"/>
    <w:rsid w:val="00641F86"/>
    <w:rsid w:val="00655F3E"/>
    <w:rsid w:val="006650C8"/>
    <w:rsid w:val="00674FE8"/>
    <w:rsid w:val="0068102D"/>
    <w:rsid w:val="00681322"/>
    <w:rsid w:val="006A411F"/>
    <w:rsid w:val="006B6127"/>
    <w:rsid w:val="00702DA8"/>
    <w:rsid w:val="0070631E"/>
    <w:rsid w:val="00707941"/>
    <w:rsid w:val="00732E6E"/>
    <w:rsid w:val="00733DE2"/>
    <w:rsid w:val="00751357"/>
    <w:rsid w:val="00753C46"/>
    <w:rsid w:val="00774869"/>
    <w:rsid w:val="00775159"/>
    <w:rsid w:val="00780C34"/>
    <w:rsid w:val="0078517B"/>
    <w:rsid w:val="00791553"/>
    <w:rsid w:val="007C0788"/>
    <w:rsid w:val="007D074B"/>
    <w:rsid w:val="007D0A7B"/>
    <w:rsid w:val="007E29D4"/>
    <w:rsid w:val="007F2C04"/>
    <w:rsid w:val="007F6329"/>
    <w:rsid w:val="00830A8C"/>
    <w:rsid w:val="00832845"/>
    <w:rsid w:val="00847718"/>
    <w:rsid w:val="0086680D"/>
    <w:rsid w:val="00867CA7"/>
    <w:rsid w:val="00871E27"/>
    <w:rsid w:val="008946A8"/>
    <w:rsid w:val="008A0A90"/>
    <w:rsid w:val="008E5D5B"/>
    <w:rsid w:val="008F7EC0"/>
    <w:rsid w:val="009078B1"/>
    <w:rsid w:val="00913812"/>
    <w:rsid w:val="00923143"/>
    <w:rsid w:val="0093012A"/>
    <w:rsid w:val="00944650"/>
    <w:rsid w:val="009455A4"/>
    <w:rsid w:val="009727F6"/>
    <w:rsid w:val="00980B65"/>
    <w:rsid w:val="00994DCF"/>
    <w:rsid w:val="009A2A9B"/>
    <w:rsid w:val="009B364F"/>
    <w:rsid w:val="009B55E9"/>
    <w:rsid w:val="009E6C59"/>
    <w:rsid w:val="009F59A9"/>
    <w:rsid w:val="00A17A7A"/>
    <w:rsid w:val="00A213A4"/>
    <w:rsid w:val="00A3006D"/>
    <w:rsid w:val="00A44A56"/>
    <w:rsid w:val="00A6275C"/>
    <w:rsid w:val="00A643D2"/>
    <w:rsid w:val="00A711C4"/>
    <w:rsid w:val="00A71BF6"/>
    <w:rsid w:val="00A96F05"/>
    <w:rsid w:val="00AB79BD"/>
    <w:rsid w:val="00AC2525"/>
    <w:rsid w:val="00AC3172"/>
    <w:rsid w:val="00AC4148"/>
    <w:rsid w:val="00AD06BE"/>
    <w:rsid w:val="00AF73BC"/>
    <w:rsid w:val="00B028E0"/>
    <w:rsid w:val="00B04B8C"/>
    <w:rsid w:val="00B26257"/>
    <w:rsid w:val="00B32E4B"/>
    <w:rsid w:val="00B33F80"/>
    <w:rsid w:val="00B46A7F"/>
    <w:rsid w:val="00B515AF"/>
    <w:rsid w:val="00B57B40"/>
    <w:rsid w:val="00B932C7"/>
    <w:rsid w:val="00BC60EE"/>
    <w:rsid w:val="00BD1064"/>
    <w:rsid w:val="00BD54A3"/>
    <w:rsid w:val="00BD7BB1"/>
    <w:rsid w:val="00BF35E3"/>
    <w:rsid w:val="00C02355"/>
    <w:rsid w:val="00C03A0A"/>
    <w:rsid w:val="00C317D8"/>
    <w:rsid w:val="00C33B30"/>
    <w:rsid w:val="00C516AB"/>
    <w:rsid w:val="00C578E9"/>
    <w:rsid w:val="00C60D98"/>
    <w:rsid w:val="00C611C5"/>
    <w:rsid w:val="00C863D7"/>
    <w:rsid w:val="00C86F71"/>
    <w:rsid w:val="00C96C4D"/>
    <w:rsid w:val="00CA4CC9"/>
    <w:rsid w:val="00CD1F77"/>
    <w:rsid w:val="00CD7E98"/>
    <w:rsid w:val="00CE5883"/>
    <w:rsid w:val="00CE73D9"/>
    <w:rsid w:val="00CF23C9"/>
    <w:rsid w:val="00CF5A31"/>
    <w:rsid w:val="00D04FD5"/>
    <w:rsid w:val="00D21222"/>
    <w:rsid w:val="00D25B32"/>
    <w:rsid w:val="00D351E6"/>
    <w:rsid w:val="00D472FA"/>
    <w:rsid w:val="00D513BC"/>
    <w:rsid w:val="00D83133"/>
    <w:rsid w:val="00D87BCA"/>
    <w:rsid w:val="00DC0DEF"/>
    <w:rsid w:val="00DC341A"/>
    <w:rsid w:val="00DD23EA"/>
    <w:rsid w:val="00DD77C0"/>
    <w:rsid w:val="00DE0022"/>
    <w:rsid w:val="00DE1913"/>
    <w:rsid w:val="00DE1A47"/>
    <w:rsid w:val="00DE37D4"/>
    <w:rsid w:val="00DE7E0F"/>
    <w:rsid w:val="00E15380"/>
    <w:rsid w:val="00E306C1"/>
    <w:rsid w:val="00E40EAF"/>
    <w:rsid w:val="00E600B8"/>
    <w:rsid w:val="00E60D9C"/>
    <w:rsid w:val="00E65ED1"/>
    <w:rsid w:val="00E751AC"/>
    <w:rsid w:val="00E91680"/>
    <w:rsid w:val="00E9242E"/>
    <w:rsid w:val="00E94FB9"/>
    <w:rsid w:val="00EA187D"/>
    <w:rsid w:val="00EB710F"/>
    <w:rsid w:val="00EC38AB"/>
    <w:rsid w:val="00EC608F"/>
    <w:rsid w:val="00ED050D"/>
    <w:rsid w:val="00ED6FD9"/>
    <w:rsid w:val="00EE2840"/>
    <w:rsid w:val="00EF1CA2"/>
    <w:rsid w:val="00F001B2"/>
    <w:rsid w:val="00F0197E"/>
    <w:rsid w:val="00F15F2E"/>
    <w:rsid w:val="00F176F0"/>
    <w:rsid w:val="00F409CA"/>
    <w:rsid w:val="00F41764"/>
    <w:rsid w:val="00F47F52"/>
    <w:rsid w:val="00F507F2"/>
    <w:rsid w:val="00F610F0"/>
    <w:rsid w:val="00F66B4A"/>
    <w:rsid w:val="00F71409"/>
    <w:rsid w:val="00F96A7B"/>
    <w:rsid w:val="00FA74E2"/>
    <w:rsid w:val="00FB4E19"/>
    <w:rsid w:val="00FC3EF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4AD5FC"/>
  <w15:chartTrackingRefBased/>
  <w15:docId w15:val="{5AAF337D-A689-8547-9CDB-8FC7FF2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A3006D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006D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EF1"/>
    <w:rPr>
      <w:rFonts w:ascii="Segoe UI" w:eastAsiaTheme="minorEastAsia" w:hAnsi="Segoe UI" w:cs="Segoe UI"/>
      <w:sz w:val="18"/>
      <w:szCs w:val="18"/>
      <w:lang w:val="es-US" w:eastAsia="es-ES"/>
    </w:rPr>
  </w:style>
  <w:style w:type="paragraph" w:styleId="Prrafodelista">
    <w:name w:val="List Paragraph"/>
    <w:basedOn w:val="Normal"/>
    <w:uiPriority w:val="34"/>
    <w:qFormat/>
    <w:rsid w:val="00162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D3F"/>
    <w:pPr>
      <w:spacing w:before="100" w:beforeAutospacing="1" w:after="100" w:afterAutospacing="1"/>
    </w:pPr>
  </w:style>
  <w:style w:type="table" w:styleId="Tablaconcuadrculaclara">
    <w:name w:val="Grid Table Light"/>
    <w:basedOn w:val="Tablanormal"/>
    <w:uiPriority w:val="40"/>
    <w:rsid w:val="00E40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3C02-C99C-469E-B351-BE39CE8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Rodríguez</dc:creator>
  <cp:keywords/>
  <dc:description/>
  <cp:lastModifiedBy>USER</cp:lastModifiedBy>
  <cp:revision>16</cp:revision>
  <cp:lastPrinted>2024-07-16T17:51:00Z</cp:lastPrinted>
  <dcterms:created xsi:type="dcterms:W3CDTF">2025-05-03T12:40:00Z</dcterms:created>
  <dcterms:modified xsi:type="dcterms:W3CDTF">2025-12-01T15:04:00Z</dcterms:modified>
</cp:coreProperties>
</file>